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F02C" w14:textId="77777777" w:rsidR="00D307B7" w:rsidRPr="00D307B7" w:rsidRDefault="00F813F0" w:rsidP="00F813F0">
      <w:pPr>
        <w:jc w:val="both"/>
        <w:rPr>
          <w:sz w:val="32"/>
          <w:szCs w:val="32"/>
        </w:rPr>
      </w:pPr>
      <w:r w:rsidRPr="00D307B7">
        <w:rPr>
          <w:sz w:val="32"/>
          <w:szCs w:val="32"/>
        </w:rPr>
        <w:t xml:space="preserve">     В связи с тем, что правительство Ростовской области не согласовало с ФПРО проведение митинга, посвященного 1 мая. Раньше Аксайская районная организация Общероссийского Профсоюза образования ежегодно принимала участие в этом мероприятии. </w:t>
      </w:r>
    </w:p>
    <w:p w14:paraId="04EC33F0" w14:textId="2ADA2CFD" w:rsidR="00F813F0" w:rsidRPr="00D307B7" w:rsidRDefault="00D307B7" w:rsidP="00F813F0">
      <w:pPr>
        <w:jc w:val="both"/>
        <w:rPr>
          <w:sz w:val="32"/>
          <w:szCs w:val="32"/>
        </w:rPr>
      </w:pPr>
      <w:r w:rsidRPr="00D307B7">
        <w:rPr>
          <w:sz w:val="32"/>
          <w:szCs w:val="32"/>
        </w:rPr>
        <w:t xml:space="preserve">     </w:t>
      </w:r>
      <w:r w:rsidR="00F813F0" w:rsidRPr="00D307B7">
        <w:rPr>
          <w:sz w:val="32"/>
          <w:szCs w:val="32"/>
        </w:rPr>
        <w:t>Во многих первичных профсоюзных организациях прошли профсоюзные собрания, заседания профсоюзных комитетов, на которых были обсуждены проблемы, существующие в образовании и сформулированы требования, которые были направлены в областной комитет Профсоюза</w:t>
      </w:r>
      <w:r>
        <w:rPr>
          <w:sz w:val="32"/>
          <w:szCs w:val="32"/>
        </w:rPr>
        <w:t>:</w:t>
      </w:r>
    </w:p>
    <w:p w14:paraId="3A5AC853" w14:textId="77777777" w:rsidR="00D307B7" w:rsidRDefault="00F813F0" w:rsidP="00F813F0">
      <w:pPr>
        <w:jc w:val="both"/>
        <w:rPr>
          <w:sz w:val="32"/>
          <w:szCs w:val="32"/>
        </w:rPr>
      </w:pPr>
      <w:r w:rsidRPr="00D307B7">
        <w:rPr>
          <w:sz w:val="32"/>
          <w:szCs w:val="32"/>
        </w:rPr>
        <w:t xml:space="preserve">1.Индексация ставок (окладов) заработной платы педагогическим и другим работникам, а не повышение заработной платы за счет увеличения нагрузки до 2-х и более ставок.                          </w:t>
      </w:r>
    </w:p>
    <w:p w14:paraId="5DA76654" w14:textId="47C3E807" w:rsidR="00D307B7" w:rsidRPr="00D307B7" w:rsidRDefault="00F813F0" w:rsidP="00F813F0">
      <w:pPr>
        <w:jc w:val="both"/>
        <w:rPr>
          <w:sz w:val="32"/>
          <w:szCs w:val="32"/>
        </w:rPr>
      </w:pPr>
      <w:r w:rsidRPr="00D307B7">
        <w:rPr>
          <w:sz w:val="32"/>
          <w:szCs w:val="32"/>
        </w:rPr>
        <w:t xml:space="preserve">2.Индексация пенсий работающим пенсионерам.                                                                                         </w:t>
      </w:r>
      <w:r w:rsidR="00D307B7" w:rsidRPr="00D307B7">
        <w:rPr>
          <w:sz w:val="32"/>
          <w:szCs w:val="32"/>
        </w:rPr>
        <w:t xml:space="preserve">     </w:t>
      </w:r>
    </w:p>
    <w:p w14:paraId="514658F0" w14:textId="7A0D9102" w:rsidR="00833B27" w:rsidRPr="00D307B7" w:rsidRDefault="00F813F0" w:rsidP="00F813F0">
      <w:pPr>
        <w:jc w:val="both"/>
        <w:rPr>
          <w:sz w:val="32"/>
          <w:szCs w:val="32"/>
        </w:rPr>
      </w:pPr>
      <w:r w:rsidRPr="00D307B7">
        <w:rPr>
          <w:sz w:val="32"/>
          <w:szCs w:val="32"/>
        </w:rPr>
        <w:t>3.Издание нормативного документа, регламентирующего количество детей на 1 ставку психолога.</w:t>
      </w:r>
    </w:p>
    <w:sectPr w:rsidR="00833B27" w:rsidRPr="00D3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67"/>
    <w:rsid w:val="00434909"/>
    <w:rsid w:val="00833B27"/>
    <w:rsid w:val="00CE2167"/>
    <w:rsid w:val="00D307B7"/>
    <w:rsid w:val="00F345A0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EC4E"/>
  <w15:chartTrackingRefBased/>
  <w15:docId w15:val="{AA2DCDB3-3C4F-408F-800F-73DC170C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1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1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1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1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2025-05-24T12:03:00Z</dcterms:created>
  <dcterms:modified xsi:type="dcterms:W3CDTF">2025-05-24T12:19:00Z</dcterms:modified>
</cp:coreProperties>
</file>